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 xml:space="preserve">DRUŠTVO GAUDEAMUS – </w:t>
      </w: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>Dru</w:t>
      </w:r>
      <w:r>
        <w:rPr>
          <w:sz w:val="24"/>
          <w:szCs w:val="24"/>
        </w:rPr>
        <w:t xml:space="preserve">štvo za dialog in pospeševanje </w:t>
      </w:r>
      <w:r w:rsidRPr="00FC561A">
        <w:rPr>
          <w:sz w:val="24"/>
          <w:szCs w:val="24"/>
        </w:rPr>
        <w:t>samopomoči med mladimi</w:t>
      </w: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>Podlubnik 1b, 4220 Škofja Loka</w:t>
      </w: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 xml:space="preserve">Datum: </w:t>
      </w:r>
      <w:r>
        <w:rPr>
          <w:sz w:val="24"/>
          <w:szCs w:val="24"/>
        </w:rPr>
        <w:t>2</w:t>
      </w:r>
      <w:r w:rsidR="00C772C2">
        <w:rPr>
          <w:sz w:val="24"/>
          <w:szCs w:val="24"/>
        </w:rPr>
        <w:t>1</w:t>
      </w:r>
      <w:r w:rsidRPr="00FC561A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FC561A">
        <w:rPr>
          <w:sz w:val="24"/>
          <w:szCs w:val="24"/>
        </w:rPr>
        <w:t>. 20</w:t>
      </w:r>
      <w:r w:rsidR="00C772C2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</w:p>
    <w:p w:rsidR="00F27A8F" w:rsidRPr="00FC561A" w:rsidRDefault="00F27A8F" w:rsidP="00F27A8F">
      <w:pPr>
        <w:spacing w:after="0"/>
        <w:jc w:val="center"/>
        <w:rPr>
          <w:b/>
          <w:sz w:val="24"/>
          <w:szCs w:val="24"/>
        </w:rPr>
      </w:pPr>
      <w:r w:rsidRPr="00FC561A">
        <w:rPr>
          <w:b/>
          <w:sz w:val="24"/>
          <w:szCs w:val="24"/>
        </w:rPr>
        <w:t xml:space="preserve">Razpis za dodelitev denarne pomoči iz sredstev Društva </w:t>
      </w:r>
      <w:proofErr w:type="spellStart"/>
      <w:r w:rsidRPr="00FC561A">
        <w:rPr>
          <w:b/>
          <w:sz w:val="24"/>
          <w:szCs w:val="24"/>
        </w:rPr>
        <w:t>Gaudeamus</w:t>
      </w:r>
      <w:proofErr w:type="spellEnd"/>
      <w:r w:rsidRPr="00FC56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 2</w:t>
      </w:r>
      <w:r w:rsidR="00C772C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3. 20</w:t>
      </w:r>
      <w:r w:rsidR="00C772C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 dalje</w:t>
      </w: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</w:p>
    <w:p w:rsidR="00F27A8F" w:rsidRDefault="00EF6BF7" w:rsidP="00F27A8F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Denarno pomoč iz sredstev D</w:t>
      </w:r>
      <w:r w:rsidR="00F27A8F" w:rsidRPr="00FC561A">
        <w:rPr>
          <w:sz w:val="24"/>
          <w:szCs w:val="24"/>
        </w:rPr>
        <w:t xml:space="preserve">ruštva </w:t>
      </w:r>
      <w:proofErr w:type="spellStart"/>
      <w:r w:rsidR="00F27A8F" w:rsidRPr="00FC561A">
        <w:rPr>
          <w:sz w:val="24"/>
          <w:szCs w:val="24"/>
        </w:rPr>
        <w:t>Gaudeamus</w:t>
      </w:r>
      <w:proofErr w:type="spellEnd"/>
      <w:r w:rsidR="00F27A8F" w:rsidRPr="00FC561A">
        <w:rPr>
          <w:sz w:val="24"/>
          <w:szCs w:val="24"/>
        </w:rPr>
        <w:t xml:space="preserve"> lahko pridobijo</w:t>
      </w:r>
      <w:r w:rsidR="00F27A8F">
        <w:rPr>
          <w:sz w:val="24"/>
          <w:szCs w:val="24"/>
        </w:rPr>
        <w:t xml:space="preserve"> dijakinje in dijaki Gimnazije Š</w:t>
      </w:r>
      <w:r w:rsidR="00F27A8F" w:rsidRPr="00FC561A">
        <w:rPr>
          <w:sz w:val="24"/>
          <w:szCs w:val="24"/>
        </w:rPr>
        <w:t>kofja Loka, ki so po pravilih društva opravičeni do pomoči.</w:t>
      </w: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</w:p>
    <w:p w:rsidR="00F27A8F" w:rsidRDefault="00F27A8F" w:rsidP="00F27A8F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>Temeljni kriterij za dodelitev pomoči je dijakov socialni sta</w:t>
      </w:r>
      <w:r>
        <w:rPr>
          <w:sz w:val="24"/>
          <w:szCs w:val="24"/>
        </w:rPr>
        <w:t>tus, ki ga prosilec ut</w:t>
      </w:r>
      <w:r w:rsidRPr="00FC561A">
        <w:rPr>
          <w:sz w:val="24"/>
          <w:szCs w:val="24"/>
        </w:rPr>
        <w:t xml:space="preserve">emelji v prošnji in ob tem priloži ustrezno dokazilo. Pri </w:t>
      </w:r>
      <w:r>
        <w:rPr>
          <w:sz w:val="24"/>
          <w:szCs w:val="24"/>
        </w:rPr>
        <w:t>odločitvi o odobritvi pomo</w:t>
      </w:r>
      <w:r w:rsidRPr="00FC561A">
        <w:rPr>
          <w:sz w:val="24"/>
          <w:szCs w:val="24"/>
        </w:rPr>
        <w:t xml:space="preserve">či se upošteva tudi druge razloge, navedene v 9. </w:t>
      </w:r>
      <w:r>
        <w:rPr>
          <w:sz w:val="24"/>
          <w:szCs w:val="24"/>
        </w:rPr>
        <w:t>č</w:t>
      </w:r>
      <w:r w:rsidRPr="00FC561A">
        <w:rPr>
          <w:sz w:val="24"/>
          <w:szCs w:val="24"/>
        </w:rPr>
        <w:t xml:space="preserve">lenu Pravilnika o dodelitvi pomoči. </w:t>
      </w: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</w:p>
    <w:p w:rsidR="00F27A8F" w:rsidRDefault="00F27A8F" w:rsidP="00F27A8F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>V šolskem letu se denarna pomoč lahko odobri prosilcu po naslednji lestvici:</w:t>
      </w:r>
    </w:p>
    <w:p w:rsidR="00C772C2" w:rsidRDefault="00C772C2" w:rsidP="00C772C2">
      <w:pPr>
        <w:pStyle w:val="Odstavekseznama"/>
        <w:rPr>
          <w:sz w:val="24"/>
          <w:szCs w:val="24"/>
        </w:rPr>
      </w:pPr>
    </w:p>
    <w:tbl>
      <w:tblPr>
        <w:tblStyle w:val="Tabelamrea"/>
        <w:tblW w:w="9032" w:type="dxa"/>
        <w:tblInd w:w="45" w:type="dxa"/>
        <w:tblLook w:val="04A0" w:firstRow="1" w:lastRow="0" w:firstColumn="1" w:lastColumn="0" w:noHBand="0" w:noVBand="1"/>
      </w:tblPr>
      <w:tblGrid>
        <w:gridCol w:w="5195"/>
        <w:gridCol w:w="3837"/>
      </w:tblGrid>
      <w:tr w:rsidR="00C772C2" w:rsidRPr="00F27A8F" w:rsidTr="00A33048">
        <w:tc>
          <w:tcPr>
            <w:tcW w:w="5195" w:type="dxa"/>
          </w:tcPr>
          <w:p w:rsidR="00C772C2" w:rsidRPr="00F27A8F" w:rsidRDefault="00C772C2" w:rsidP="00A3304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F27A8F">
              <w:rPr>
                <w:rFonts w:asciiTheme="minorHAnsi" w:eastAsiaTheme="minorHAnsi" w:hAnsiTheme="minorHAnsi" w:cstheme="minorBidi"/>
              </w:rPr>
              <w:t xml:space="preserve">do </w:t>
            </w:r>
            <w:r>
              <w:t>385</w:t>
            </w:r>
            <w:r w:rsidRPr="00F27A8F">
              <w:rPr>
                <w:rFonts w:asciiTheme="minorHAnsi" w:eastAsiaTheme="minorHAnsi" w:hAnsiTheme="minorHAnsi" w:cstheme="minorBidi"/>
              </w:rPr>
              <w:t xml:space="preserve"> €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F27A8F">
              <w:rPr>
                <w:rFonts w:asciiTheme="minorHAnsi" w:eastAsiaTheme="minorHAnsi" w:hAnsiTheme="minorHAnsi" w:cstheme="minorBidi"/>
              </w:rPr>
              <w:t>na družinskega člana</w:t>
            </w:r>
          </w:p>
        </w:tc>
        <w:tc>
          <w:tcPr>
            <w:tcW w:w="3837" w:type="dxa"/>
          </w:tcPr>
          <w:p w:rsidR="00C772C2" w:rsidRPr="00F27A8F" w:rsidRDefault="00C772C2" w:rsidP="00A33048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do največ </w:t>
            </w:r>
            <w:r w:rsidRPr="00F27A8F">
              <w:rPr>
                <w:rFonts w:asciiTheme="minorHAnsi" w:eastAsiaTheme="minorHAnsi" w:hAnsiTheme="minorHAnsi" w:cstheme="minorBidi"/>
                <w:b/>
              </w:rPr>
              <w:t>1/2  dijakovih stroškov</w:t>
            </w:r>
          </w:p>
        </w:tc>
      </w:tr>
      <w:tr w:rsidR="00C772C2" w:rsidRPr="00F27A8F" w:rsidTr="00A33048">
        <w:tc>
          <w:tcPr>
            <w:tcW w:w="5195" w:type="dxa"/>
          </w:tcPr>
          <w:p w:rsidR="00C772C2" w:rsidRPr="00F27A8F" w:rsidRDefault="00C772C2" w:rsidP="00A3304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F27A8F">
              <w:rPr>
                <w:rFonts w:asciiTheme="minorHAnsi" w:eastAsiaTheme="minorHAnsi" w:hAnsiTheme="minorHAnsi" w:cstheme="minorBidi"/>
              </w:rPr>
              <w:t xml:space="preserve">od </w:t>
            </w:r>
            <w:r>
              <w:t xml:space="preserve">385 </w:t>
            </w:r>
            <w:r w:rsidRPr="00F27A8F">
              <w:rPr>
                <w:rFonts w:asciiTheme="minorHAnsi" w:eastAsiaTheme="minorHAnsi" w:hAnsiTheme="minorHAnsi" w:cstheme="minorBidi"/>
              </w:rPr>
              <w:t xml:space="preserve">€ do </w:t>
            </w:r>
            <w:r>
              <w:t xml:space="preserve">680 </w:t>
            </w:r>
            <w:r w:rsidRPr="00F27A8F">
              <w:rPr>
                <w:rFonts w:asciiTheme="minorHAnsi" w:eastAsiaTheme="minorHAnsi" w:hAnsiTheme="minorHAnsi" w:cstheme="minorBidi"/>
              </w:rPr>
              <w:t>€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F27A8F">
              <w:rPr>
                <w:rFonts w:asciiTheme="minorHAnsi" w:eastAsiaTheme="minorHAnsi" w:hAnsiTheme="minorHAnsi" w:cstheme="minorBidi"/>
              </w:rPr>
              <w:t>na družinskega člana</w:t>
            </w:r>
          </w:p>
        </w:tc>
        <w:tc>
          <w:tcPr>
            <w:tcW w:w="3837" w:type="dxa"/>
          </w:tcPr>
          <w:p w:rsidR="00C772C2" w:rsidRPr="00F27A8F" w:rsidRDefault="00C772C2" w:rsidP="00A33048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do največ </w:t>
            </w:r>
            <w:r w:rsidRPr="00F27A8F">
              <w:rPr>
                <w:rFonts w:asciiTheme="minorHAnsi" w:eastAsiaTheme="minorHAnsi" w:hAnsiTheme="minorHAnsi" w:cstheme="minorBidi"/>
                <w:b/>
              </w:rPr>
              <w:t>1/3 dijakovih stroškov</w:t>
            </w:r>
          </w:p>
        </w:tc>
      </w:tr>
      <w:tr w:rsidR="00C772C2" w:rsidRPr="00F27A8F" w:rsidTr="00A33048">
        <w:tc>
          <w:tcPr>
            <w:tcW w:w="5195" w:type="dxa"/>
          </w:tcPr>
          <w:p w:rsidR="00C772C2" w:rsidRPr="00F27A8F" w:rsidRDefault="00C772C2" w:rsidP="00A3304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F27A8F">
              <w:rPr>
                <w:rFonts w:asciiTheme="minorHAnsi" w:eastAsiaTheme="minorHAnsi" w:hAnsiTheme="minorHAnsi" w:cstheme="minorBidi"/>
              </w:rPr>
              <w:t xml:space="preserve">od </w:t>
            </w:r>
            <w:r>
              <w:t xml:space="preserve">680 </w:t>
            </w:r>
            <w:r w:rsidRPr="00F27A8F">
              <w:rPr>
                <w:rFonts w:asciiTheme="minorHAnsi" w:eastAsiaTheme="minorHAnsi" w:hAnsiTheme="minorHAnsi" w:cstheme="minorBidi"/>
              </w:rPr>
              <w:t xml:space="preserve">€ do </w:t>
            </w:r>
            <w:r>
              <w:t xml:space="preserve">820 </w:t>
            </w:r>
            <w:r w:rsidRPr="00F27A8F">
              <w:rPr>
                <w:rFonts w:asciiTheme="minorHAnsi" w:eastAsiaTheme="minorHAnsi" w:hAnsiTheme="minorHAnsi" w:cstheme="minorBidi"/>
              </w:rPr>
              <w:t>€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F27A8F">
              <w:rPr>
                <w:rFonts w:asciiTheme="minorHAnsi" w:eastAsiaTheme="minorHAnsi" w:hAnsiTheme="minorHAnsi" w:cstheme="minorBidi"/>
              </w:rPr>
              <w:t>na družinskega člana</w:t>
            </w:r>
          </w:p>
        </w:tc>
        <w:tc>
          <w:tcPr>
            <w:tcW w:w="3837" w:type="dxa"/>
          </w:tcPr>
          <w:p w:rsidR="00C772C2" w:rsidRPr="00F27A8F" w:rsidRDefault="00C772C2" w:rsidP="00A33048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do največ </w:t>
            </w:r>
            <w:r w:rsidRPr="00F27A8F">
              <w:rPr>
                <w:rFonts w:asciiTheme="minorHAnsi" w:eastAsiaTheme="minorHAnsi" w:hAnsiTheme="minorHAnsi" w:cstheme="minorBidi"/>
                <w:b/>
              </w:rPr>
              <w:t>1/4 dijakovih stroškov</w:t>
            </w:r>
          </w:p>
        </w:tc>
      </w:tr>
      <w:tr w:rsidR="00C772C2" w:rsidRPr="00F27A8F" w:rsidTr="00A33048">
        <w:tc>
          <w:tcPr>
            <w:tcW w:w="5195" w:type="dxa"/>
          </w:tcPr>
          <w:p w:rsidR="00C772C2" w:rsidRPr="00F27A8F" w:rsidRDefault="00C772C2" w:rsidP="00A3304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F27A8F">
              <w:rPr>
                <w:rFonts w:asciiTheme="minorHAnsi" w:eastAsiaTheme="minorHAnsi" w:hAnsiTheme="minorHAnsi" w:cstheme="minorBidi"/>
              </w:rPr>
              <w:t xml:space="preserve">nad </w:t>
            </w:r>
            <w:r>
              <w:t xml:space="preserve">820 </w:t>
            </w:r>
            <w:r w:rsidRPr="00F27A8F">
              <w:rPr>
                <w:rFonts w:asciiTheme="minorHAnsi" w:eastAsiaTheme="minorHAnsi" w:hAnsiTheme="minorHAnsi" w:cstheme="minorBidi"/>
              </w:rPr>
              <w:t>€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F27A8F">
              <w:rPr>
                <w:rFonts w:asciiTheme="minorHAnsi" w:eastAsiaTheme="minorHAnsi" w:hAnsiTheme="minorHAnsi" w:cstheme="minorBidi"/>
              </w:rPr>
              <w:t>na družinskega člana</w:t>
            </w:r>
          </w:p>
        </w:tc>
        <w:tc>
          <w:tcPr>
            <w:tcW w:w="3837" w:type="dxa"/>
          </w:tcPr>
          <w:p w:rsidR="00C772C2" w:rsidRPr="00F27A8F" w:rsidRDefault="00C772C2" w:rsidP="00A33048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F27A8F">
              <w:rPr>
                <w:rFonts w:asciiTheme="minorHAnsi" w:eastAsiaTheme="minorHAnsi" w:hAnsiTheme="minorHAnsi" w:cstheme="minorBidi"/>
                <w:b/>
              </w:rPr>
              <w:t xml:space="preserve">pomoč se 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praviloma </w:t>
            </w:r>
            <w:r w:rsidRPr="00F27A8F">
              <w:rPr>
                <w:rFonts w:asciiTheme="minorHAnsi" w:eastAsiaTheme="minorHAnsi" w:hAnsiTheme="minorHAnsi" w:cstheme="minorBidi"/>
                <w:b/>
              </w:rPr>
              <w:t>ne odobri</w:t>
            </w:r>
          </w:p>
        </w:tc>
      </w:tr>
    </w:tbl>
    <w:p w:rsidR="00F27A8F" w:rsidRDefault="00F27A8F" w:rsidP="00F27A8F">
      <w:pPr>
        <w:spacing w:after="0"/>
        <w:jc w:val="both"/>
        <w:rPr>
          <w:sz w:val="24"/>
          <w:szCs w:val="24"/>
        </w:rPr>
      </w:pPr>
    </w:p>
    <w:p w:rsidR="00C772C2" w:rsidRPr="00C772C2" w:rsidRDefault="00C772C2" w:rsidP="00F27A8F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772C2">
        <w:rPr>
          <w:sz w:val="24"/>
          <w:szCs w:val="24"/>
        </w:rPr>
        <w:t>Višina odobrene pomoči bo odvisna od števila vlog in razpoložljivih sredstev.</w:t>
      </w:r>
    </w:p>
    <w:p w:rsidR="00C772C2" w:rsidRPr="00FC561A" w:rsidRDefault="00C772C2" w:rsidP="00F27A8F">
      <w:pPr>
        <w:spacing w:after="0"/>
        <w:jc w:val="both"/>
        <w:rPr>
          <w:sz w:val="24"/>
          <w:szCs w:val="24"/>
        </w:rPr>
      </w:pPr>
    </w:p>
    <w:p w:rsidR="00F27A8F" w:rsidRPr="00FC561A" w:rsidRDefault="00F27A8F" w:rsidP="00F27A8F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>Denarna pomoč je namenjena delnemu kritju naslednjih stroškov:</w:t>
      </w:r>
    </w:p>
    <w:p w:rsidR="00F27A8F" w:rsidRPr="00FC561A" w:rsidRDefault="00F27A8F" w:rsidP="00F27A8F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>plačilo vstopnin in potnih stroškov za gledališke in druge predstave, katerih obisk organizira oziroma priporoča gimnazija;</w:t>
      </w:r>
    </w:p>
    <w:p w:rsidR="00F27A8F" w:rsidRPr="00FC561A" w:rsidRDefault="00F27A8F" w:rsidP="00F27A8F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 xml:space="preserve">plačilo </w:t>
      </w:r>
      <w:r>
        <w:rPr>
          <w:sz w:val="24"/>
          <w:szCs w:val="24"/>
        </w:rPr>
        <w:t>strošk</w:t>
      </w:r>
      <w:r w:rsidRPr="00FC561A">
        <w:rPr>
          <w:sz w:val="24"/>
          <w:szCs w:val="24"/>
        </w:rPr>
        <w:t>ov strokovnih ekskurzij za dijake, ki jih pripravlja gimnazija;</w:t>
      </w:r>
    </w:p>
    <w:p w:rsidR="00F27A8F" w:rsidRPr="00FC561A" w:rsidRDefault="00F27A8F" w:rsidP="00F27A8F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>plačilo stroškov maturantske ekskurzije, ki jo soorganizira gimnazija;</w:t>
      </w:r>
    </w:p>
    <w:p w:rsidR="00F27A8F" w:rsidRPr="00FC561A" w:rsidRDefault="00F27A8F" w:rsidP="00F27A8F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>plačilo stroškov za izposojo učbenikov v učbeniškem skladu.</w:t>
      </w: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</w:p>
    <w:p w:rsidR="00F27A8F" w:rsidRDefault="00F27A8F" w:rsidP="00F27A8F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 xml:space="preserve">Kandidati morajo vloge za dodelitev denarne pomoči </w:t>
      </w:r>
      <w:r>
        <w:rPr>
          <w:sz w:val="24"/>
          <w:szCs w:val="24"/>
        </w:rPr>
        <w:t>za strokovne ekskurzije</w:t>
      </w:r>
      <w:r w:rsidR="00955FC4">
        <w:rPr>
          <w:sz w:val="24"/>
          <w:szCs w:val="24"/>
        </w:rPr>
        <w:t xml:space="preserve"> </w:t>
      </w:r>
      <w:r w:rsidRPr="00FC561A">
        <w:rPr>
          <w:sz w:val="24"/>
          <w:szCs w:val="24"/>
        </w:rPr>
        <w:t>skupaj z doka</w:t>
      </w:r>
      <w:r>
        <w:rPr>
          <w:sz w:val="24"/>
          <w:szCs w:val="24"/>
        </w:rPr>
        <w:t>z</w:t>
      </w:r>
      <w:r w:rsidRPr="00FC561A">
        <w:rPr>
          <w:sz w:val="24"/>
          <w:szCs w:val="24"/>
        </w:rPr>
        <w:t xml:space="preserve">ili oddati </w:t>
      </w:r>
      <w:r>
        <w:rPr>
          <w:sz w:val="24"/>
          <w:szCs w:val="24"/>
        </w:rPr>
        <w:t xml:space="preserve">najkasneje en </w:t>
      </w:r>
      <w:r w:rsidR="00955FC4">
        <w:rPr>
          <w:sz w:val="24"/>
          <w:szCs w:val="24"/>
        </w:rPr>
        <w:t xml:space="preserve">mesec pred odhodom, za vstopnine pa en teden pred dogodkom </w:t>
      </w:r>
      <w:r w:rsidRPr="00FC561A">
        <w:rPr>
          <w:sz w:val="24"/>
          <w:szCs w:val="24"/>
        </w:rPr>
        <w:t>pri šolski svetovalni delavki.</w:t>
      </w:r>
    </w:p>
    <w:p w:rsidR="00F27A8F" w:rsidRPr="00FC561A" w:rsidRDefault="00F27A8F" w:rsidP="00F27A8F">
      <w:pPr>
        <w:spacing w:after="0"/>
        <w:ind w:left="360"/>
        <w:jc w:val="both"/>
        <w:rPr>
          <w:sz w:val="24"/>
          <w:szCs w:val="24"/>
        </w:rPr>
      </w:pPr>
    </w:p>
    <w:p w:rsidR="00F27A8F" w:rsidRPr="00FC561A" w:rsidRDefault="00F27A8F" w:rsidP="00F27A8F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61A">
        <w:rPr>
          <w:sz w:val="24"/>
          <w:szCs w:val="24"/>
        </w:rPr>
        <w:t xml:space="preserve">Sklep o dodelitvi denarne pomoči v šolskem letu </w:t>
      </w:r>
      <w:r w:rsidR="007D6DDF">
        <w:rPr>
          <w:sz w:val="24"/>
          <w:szCs w:val="24"/>
        </w:rPr>
        <w:t>od 2</w:t>
      </w:r>
      <w:r w:rsidR="00C772C2">
        <w:rPr>
          <w:sz w:val="24"/>
          <w:szCs w:val="24"/>
        </w:rPr>
        <w:t>1. 3. 202</w:t>
      </w:r>
      <w:r w:rsidR="007D6DDF">
        <w:rPr>
          <w:sz w:val="24"/>
          <w:szCs w:val="24"/>
        </w:rPr>
        <w:t>4 dalje</w:t>
      </w:r>
      <w:r w:rsidRPr="00FC561A">
        <w:rPr>
          <w:sz w:val="24"/>
          <w:szCs w:val="24"/>
        </w:rPr>
        <w:t xml:space="preserve"> sprejme Izvršni odbor Društva </w:t>
      </w:r>
      <w:proofErr w:type="spellStart"/>
      <w:r w:rsidRPr="00FC561A">
        <w:rPr>
          <w:sz w:val="24"/>
          <w:szCs w:val="24"/>
        </w:rPr>
        <w:t>Gaudeamus</w:t>
      </w:r>
      <w:proofErr w:type="spellEnd"/>
      <w:r w:rsidRPr="00FC561A">
        <w:rPr>
          <w:sz w:val="24"/>
          <w:szCs w:val="24"/>
        </w:rPr>
        <w:t xml:space="preserve"> in o odločitvi osebno obvesti kandidate.</w:t>
      </w: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</w:p>
    <w:p w:rsidR="00F27A8F" w:rsidRPr="00FC561A" w:rsidRDefault="00F27A8F" w:rsidP="00F27A8F">
      <w:pPr>
        <w:spacing w:after="0"/>
        <w:jc w:val="both"/>
        <w:rPr>
          <w:sz w:val="24"/>
          <w:szCs w:val="24"/>
        </w:rPr>
      </w:pPr>
    </w:p>
    <w:p w:rsidR="009E7CFD" w:rsidRPr="00C772C2" w:rsidRDefault="00F27A8F" w:rsidP="00C772C2">
      <w:pPr>
        <w:spacing w:after="0"/>
        <w:jc w:val="right"/>
        <w:rPr>
          <w:sz w:val="24"/>
          <w:szCs w:val="24"/>
        </w:rPr>
      </w:pPr>
      <w:r w:rsidRPr="00FC561A">
        <w:rPr>
          <w:sz w:val="24"/>
          <w:szCs w:val="24"/>
        </w:rPr>
        <w:t xml:space="preserve">Izvršni odbor Društva </w:t>
      </w:r>
      <w:proofErr w:type="spellStart"/>
      <w:r w:rsidRPr="00FC561A">
        <w:rPr>
          <w:sz w:val="24"/>
          <w:szCs w:val="24"/>
        </w:rPr>
        <w:t>Gaudeamus</w:t>
      </w:r>
      <w:bookmarkStart w:id="0" w:name="_GoBack"/>
      <w:bookmarkEnd w:id="0"/>
      <w:proofErr w:type="spellEnd"/>
    </w:p>
    <w:sectPr w:rsidR="009E7CFD" w:rsidRPr="00C772C2" w:rsidSect="00A411B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A7C"/>
    <w:multiLevelType w:val="hybridMultilevel"/>
    <w:tmpl w:val="956839FC"/>
    <w:lvl w:ilvl="0" w:tplc="98B8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C0802"/>
    <w:multiLevelType w:val="hybridMultilevel"/>
    <w:tmpl w:val="BA9CA4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41E40"/>
    <w:multiLevelType w:val="hybridMultilevel"/>
    <w:tmpl w:val="72127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8F"/>
    <w:rsid w:val="00244C1D"/>
    <w:rsid w:val="006B0883"/>
    <w:rsid w:val="007D6DDF"/>
    <w:rsid w:val="00955FC4"/>
    <w:rsid w:val="00C772C2"/>
    <w:rsid w:val="00DF44F4"/>
    <w:rsid w:val="00E05BFA"/>
    <w:rsid w:val="00EF6BF7"/>
    <w:rsid w:val="00F2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29B1"/>
  <w15:chartTrackingRefBased/>
  <w15:docId w15:val="{F8C5A896-2496-4549-B71F-29B443AE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A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2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2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Bogataj Suljanovic</dc:creator>
  <cp:keywords/>
  <dc:description/>
  <cp:lastModifiedBy>Sasa Bogataj Suljanovic</cp:lastModifiedBy>
  <cp:revision>3</cp:revision>
  <dcterms:created xsi:type="dcterms:W3CDTF">2024-03-22T09:15:00Z</dcterms:created>
  <dcterms:modified xsi:type="dcterms:W3CDTF">2024-03-22T09:29:00Z</dcterms:modified>
</cp:coreProperties>
</file>