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D5AB" w14:textId="408C9803" w:rsidR="00050719" w:rsidRDefault="00F3237A">
      <w:r>
        <w:t>Gimnazija Škofja Loka</w:t>
      </w:r>
    </w:p>
    <w:p w14:paraId="4802D180" w14:textId="77777777" w:rsidR="00F3237A" w:rsidRDefault="00F3237A"/>
    <w:p w14:paraId="42BAEFEF" w14:textId="77777777" w:rsidR="00F3237A" w:rsidRDefault="00F3237A"/>
    <w:p w14:paraId="6F1A5F7A" w14:textId="403A9F7B" w:rsidR="00F3237A" w:rsidRDefault="00F3237A">
      <w:r>
        <w:t>Datum: 7. 1. 2026</w:t>
      </w:r>
    </w:p>
    <w:p w14:paraId="6EF4383B" w14:textId="77777777" w:rsidR="00F3237A" w:rsidRDefault="00F3237A"/>
    <w:p w14:paraId="613367B0" w14:textId="4C86F511" w:rsidR="00F3237A" w:rsidRDefault="00F3237A" w:rsidP="00F3237A">
      <w:pPr>
        <w:jc w:val="center"/>
        <w:rPr>
          <w:b/>
          <w:bCs/>
        </w:rPr>
      </w:pPr>
      <w:r w:rsidRPr="00F3237A">
        <w:rPr>
          <w:b/>
          <w:bCs/>
        </w:rPr>
        <w:t>ZAPISNIK</w:t>
      </w:r>
    </w:p>
    <w:p w14:paraId="3AD4EAD1" w14:textId="58EAB9A3" w:rsidR="00F3237A" w:rsidRPr="006319AE" w:rsidRDefault="00F3237A" w:rsidP="00F3237A">
      <w:pPr>
        <w:rPr>
          <w:sz w:val="24"/>
          <w:szCs w:val="24"/>
        </w:rPr>
      </w:pPr>
      <w:r w:rsidRPr="006319AE">
        <w:rPr>
          <w:sz w:val="24"/>
          <w:szCs w:val="24"/>
        </w:rPr>
        <w:t>2. Uradne seje UO DŠS, ki je potekala, 7. 1. 2026, ob 1</w:t>
      </w:r>
      <w:r w:rsidR="00FA6248">
        <w:rPr>
          <w:sz w:val="24"/>
          <w:szCs w:val="24"/>
        </w:rPr>
        <w:t>0</w:t>
      </w:r>
      <w:r w:rsidRPr="006319AE">
        <w:rPr>
          <w:sz w:val="24"/>
          <w:szCs w:val="24"/>
        </w:rPr>
        <w:t>.</w:t>
      </w:r>
      <w:r w:rsidR="00FA6248">
        <w:rPr>
          <w:sz w:val="24"/>
          <w:szCs w:val="24"/>
        </w:rPr>
        <w:t>3</w:t>
      </w:r>
      <w:r w:rsidRPr="006319AE">
        <w:rPr>
          <w:sz w:val="24"/>
          <w:szCs w:val="24"/>
        </w:rPr>
        <w:t>5, v učilnici 336, Podlubnik 1b Škofja Loka</w:t>
      </w:r>
    </w:p>
    <w:p w14:paraId="077AAC3E" w14:textId="77777777" w:rsidR="00F3237A" w:rsidRPr="006319AE" w:rsidRDefault="00F3237A" w:rsidP="00F3237A">
      <w:pPr>
        <w:rPr>
          <w:sz w:val="24"/>
          <w:szCs w:val="24"/>
        </w:rPr>
      </w:pPr>
    </w:p>
    <w:p w14:paraId="636364A8" w14:textId="4CCFB47E" w:rsidR="00F3237A" w:rsidRPr="006319AE" w:rsidRDefault="00F3237A" w:rsidP="00F3237A">
      <w:pPr>
        <w:rPr>
          <w:b/>
          <w:bCs/>
          <w:sz w:val="24"/>
          <w:szCs w:val="24"/>
        </w:rPr>
      </w:pPr>
      <w:r w:rsidRPr="006319AE">
        <w:rPr>
          <w:b/>
          <w:bCs/>
          <w:sz w:val="24"/>
          <w:szCs w:val="24"/>
        </w:rPr>
        <w:t xml:space="preserve">        Na seji so bili prisotni:</w:t>
      </w:r>
    </w:p>
    <w:p w14:paraId="7719625C"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Maks Pipp, predsednik</w:t>
      </w:r>
    </w:p>
    <w:p w14:paraId="23DF61C1"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Tilen Terkaj, tajnik</w:t>
      </w:r>
    </w:p>
    <w:p w14:paraId="4BB5E62E"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Tanja Gartner, prof., mentorica</w:t>
      </w:r>
    </w:p>
    <w:p w14:paraId="1C4C4DFA"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Katja Velikonja, članica</w:t>
      </w:r>
    </w:p>
    <w:p w14:paraId="36582C70"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Nika Praprotnik, članica</w:t>
      </w:r>
    </w:p>
    <w:p w14:paraId="6FAD9C80"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Neža Peternelj, članica</w:t>
      </w:r>
    </w:p>
    <w:p w14:paraId="7259D634"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Gašper Čarman, član</w:t>
      </w:r>
    </w:p>
    <w:p w14:paraId="1F8D9ECA"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Ema Lenc, članica</w:t>
      </w:r>
    </w:p>
    <w:p w14:paraId="11BB80B9" w14:textId="77777777" w:rsidR="00F3237A" w:rsidRPr="006319AE" w:rsidRDefault="00F3237A" w:rsidP="00F3237A">
      <w:pPr>
        <w:pStyle w:val="Odstavekseznama"/>
        <w:numPr>
          <w:ilvl w:val="0"/>
          <w:numId w:val="1"/>
        </w:numPr>
        <w:spacing w:line="256" w:lineRule="auto"/>
        <w:rPr>
          <w:sz w:val="24"/>
          <w:szCs w:val="24"/>
        </w:rPr>
      </w:pPr>
      <w:r w:rsidRPr="006319AE">
        <w:rPr>
          <w:sz w:val="24"/>
          <w:szCs w:val="24"/>
        </w:rPr>
        <w:t>Martin Verčič, član</w:t>
      </w:r>
    </w:p>
    <w:p w14:paraId="67F0D439" w14:textId="3B6BE5EA" w:rsidR="00F3237A" w:rsidRDefault="00F3237A" w:rsidP="00F3237A">
      <w:pPr>
        <w:pStyle w:val="Odstavekseznama"/>
        <w:numPr>
          <w:ilvl w:val="0"/>
          <w:numId w:val="1"/>
        </w:numPr>
        <w:spacing w:line="256" w:lineRule="auto"/>
        <w:rPr>
          <w:sz w:val="24"/>
          <w:szCs w:val="24"/>
        </w:rPr>
      </w:pPr>
      <w:r w:rsidRPr="006319AE">
        <w:rPr>
          <w:sz w:val="24"/>
          <w:szCs w:val="24"/>
        </w:rPr>
        <w:t>Benjamin Kranjc, član</w:t>
      </w:r>
    </w:p>
    <w:p w14:paraId="44D870FF" w14:textId="77777777" w:rsidR="00AE078C" w:rsidRPr="006319AE" w:rsidRDefault="00AE078C" w:rsidP="00AE078C">
      <w:pPr>
        <w:pStyle w:val="Odstavekseznama"/>
        <w:numPr>
          <w:ilvl w:val="0"/>
          <w:numId w:val="1"/>
        </w:numPr>
        <w:spacing w:line="256" w:lineRule="auto"/>
        <w:rPr>
          <w:sz w:val="24"/>
          <w:szCs w:val="24"/>
        </w:rPr>
      </w:pPr>
      <w:r w:rsidRPr="006319AE">
        <w:rPr>
          <w:sz w:val="24"/>
          <w:szCs w:val="24"/>
        </w:rPr>
        <w:t>Jaka Perme, svetovalec</w:t>
      </w:r>
    </w:p>
    <w:p w14:paraId="634E1069" w14:textId="77777777" w:rsidR="00AE078C" w:rsidRPr="006319AE" w:rsidRDefault="00AE078C" w:rsidP="00AE078C">
      <w:pPr>
        <w:pStyle w:val="Odstavekseznama"/>
        <w:spacing w:line="256" w:lineRule="auto"/>
        <w:rPr>
          <w:sz w:val="24"/>
          <w:szCs w:val="24"/>
        </w:rPr>
      </w:pPr>
    </w:p>
    <w:p w14:paraId="61460508" w14:textId="77777777" w:rsidR="00F3237A" w:rsidRPr="006319AE" w:rsidRDefault="00F3237A" w:rsidP="00F3237A">
      <w:pPr>
        <w:rPr>
          <w:sz w:val="24"/>
          <w:szCs w:val="24"/>
        </w:rPr>
      </w:pPr>
    </w:p>
    <w:p w14:paraId="563BFD37" w14:textId="77777777" w:rsidR="00F3237A" w:rsidRPr="006319AE" w:rsidRDefault="00F3237A" w:rsidP="00F3237A">
      <w:pPr>
        <w:rPr>
          <w:b/>
          <w:bCs/>
          <w:sz w:val="24"/>
          <w:szCs w:val="24"/>
        </w:rPr>
      </w:pPr>
      <w:r w:rsidRPr="006319AE">
        <w:rPr>
          <w:sz w:val="24"/>
          <w:szCs w:val="24"/>
        </w:rPr>
        <w:t xml:space="preserve">        </w:t>
      </w:r>
      <w:r w:rsidRPr="006319AE">
        <w:rPr>
          <w:b/>
          <w:bCs/>
          <w:sz w:val="24"/>
          <w:szCs w:val="24"/>
        </w:rPr>
        <w:t>Na seji so bili odsotni:</w:t>
      </w:r>
    </w:p>
    <w:p w14:paraId="559264EB" w14:textId="77777777" w:rsidR="00F3237A" w:rsidRPr="006319AE" w:rsidRDefault="00F3237A" w:rsidP="00F3237A">
      <w:pPr>
        <w:pStyle w:val="Odstavekseznama"/>
        <w:numPr>
          <w:ilvl w:val="0"/>
          <w:numId w:val="2"/>
        </w:numPr>
        <w:spacing w:line="256" w:lineRule="auto"/>
        <w:rPr>
          <w:sz w:val="24"/>
          <w:szCs w:val="24"/>
        </w:rPr>
      </w:pPr>
      <w:r w:rsidRPr="006319AE">
        <w:rPr>
          <w:sz w:val="24"/>
          <w:szCs w:val="24"/>
        </w:rPr>
        <w:t>Neža Končan, članica</w:t>
      </w:r>
    </w:p>
    <w:p w14:paraId="6E58C511" w14:textId="77777777" w:rsidR="00F3237A" w:rsidRPr="006319AE" w:rsidRDefault="00F3237A" w:rsidP="00F3237A">
      <w:pPr>
        <w:pStyle w:val="Odstavekseznama"/>
        <w:numPr>
          <w:ilvl w:val="0"/>
          <w:numId w:val="2"/>
        </w:numPr>
        <w:spacing w:line="256" w:lineRule="auto"/>
        <w:rPr>
          <w:sz w:val="24"/>
          <w:szCs w:val="24"/>
        </w:rPr>
      </w:pPr>
      <w:r w:rsidRPr="006319AE">
        <w:rPr>
          <w:sz w:val="24"/>
          <w:szCs w:val="24"/>
        </w:rPr>
        <w:t>Pia Škulj, članica</w:t>
      </w:r>
    </w:p>
    <w:p w14:paraId="11FB0934" w14:textId="24D72BD2" w:rsidR="00F3237A" w:rsidRPr="006319AE" w:rsidRDefault="00F3237A" w:rsidP="00F3237A">
      <w:pPr>
        <w:pStyle w:val="Odstavekseznama"/>
        <w:numPr>
          <w:ilvl w:val="0"/>
          <w:numId w:val="2"/>
        </w:numPr>
        <w:spacing w:line="256" w:lineRule="auto"/>
        <w:rPr>
          <w:sz w:val="24"/>
          <w:szCs w:val="24"/>
        </w:rPr>
      </w:pPr>
      <w:r w:rsidRPr="006319AE">
        <w:rPr>
          <w:sz w:val="24"/>
          <w:szCs w:val="24"/>
        </w:rPr>
        <w:t>Miha Gabrijel, član</w:t>
      </w:r>
    </w:p>
    <w:p w14:paraId="40EB7E98" w14:textId="77777777" w:rsidR="00F3237A" w:rsidRPr="006319AE" w:rsidRDefault="00F3237A" w:rsidP="00F3237A">
      <w:pPr>
        <w:spacing w:line="256" w:lineRule="auto"/>
        <w:rPr>
          <w:sz w:val="24"/>
          <w:szCs w:val="24"/>
        </w:rPr>
      </w:pPr>
    </w:p>
    <w:p w14:paraId="70E63498" w14:textId="77777777" w:rsidR="00F3237A" w:rsidRPr="006319AE" w:rsidRDefault="00F3237A" w:rsidP="00F3237A">
      <w:pPr>
        <w:spacing w:line="256" w:lineRule="auto"/>
        <w:rPr>
          <w:sz w:val="24"/>
          <w:szCs w:val="24"/>
        </w:rPr>
      </w:pPr>
    </w:p>
    <w:p w14:paraId="2CAC35D7" w14:textId="77777777" w:rsidR="00F3237A" w:rsidRPr="006319AE" w:rsidRDefault="00F3237A" w:rsidP="00F3237A">
      <w:pPr>
        <w:spacing w:line="256" w:lineRule="auto"/>
        <w:rPr>
          <w:sz w:val="24"/>
          <w:szCs w:val="24"/>
        </w:rPr>
      </w:pPr>
    </w:p>
    <w:p w14:paraId="6BA68882" w14:textId="77777777" w:rsidR="00F3237A" w:rsidRPr="006319AE" w:rsidRDefault="00F3237A" w:rsidP="00F3237A">
      <w:pPr>
        <w:spacing w:line="256" w:lineRule="auto"/>
        <w:rPr>
          <w:sz w:val="24"/>
          <w:szCs w:val="24"/>
        </w:rPr>
      </w:pPr>
    </w:p>
    <w:p w14:paraId="34E24C56" w14:textId="77777777" w:rsidR="00F3237A" w:rsidRPr="006319AE" w:rsidRDefault="00F3237A" w:rsidP="00F3237A">
      <w:pPr>
        <w:spacing w:line="256" w:lineRule="auto"/>
        <w:rPr>
          <w:sz w:val="24"/>
          <w:szCs w:val="24"/>
        </w:rPr>
      </w:pPr>
    </w:p>
    <w:p w14:paraId="11134E60" w14:textId="77777777" w:rsidR="00F3237A" w:rsidRPr="006319AE" w:rsidRDefault="00F3237A" w:rsidP="00F3237A">
      <w:pPr>
        <w:spacing w:line="256" w:lineRule="auto"/>
        <w:rPr>
          <w:sz w:val="24"/>
          <w:szCs w:val="24"/>
        </w:rPr>
      </w:pPr>
    </w:p>
    <w:p w14:paraId="52445DC4" w14:textId="77777777" w:rsidR="00F3237A" w:rsidRPr="006319AE" w:rsidRDefault="00F3237A" w:rsidP="00F3237A">
      <w:pPr>
        <w:spacing w:line="256" w:lineRule="auto"/>
        <w:rPr>
          <w:sz w:val="24"/>
          <w:szCs w:val="24"/>
        </w:rPr>
      </w:pPr>
    </w:p>
    <w:p w14:paraId="31C6AAF2" w14:textId="77777777" w:rsidR="00F3237A" w:rsidRPr="006319AE" w:rsidRDefault="00F3237A" w:rsidP="00F3237A">
      <w:pPr>
        <w:spacing w:line="256" w:lineRule="auto"/>
        <w:rPr>
          <w:sz w:val="24"/>
          <w:szCs w:val="24"/>
        </w:rPr>
      </w:pPr>
    </w:p>
    <w:p w14:paraId="595D285C" w14:textId="77777777" w:rsidR="00F3237A" w:rsidRPr="006319AE" w:rsidRDefault="00F3237A" w:rsidP="00F3237A">
      <w:pPr>
        <w:spacing w:line="256" w:lineRule="auto"/>
        <w:rPr>
          <w:sz w:val="24"/>
          <w:szCs w:val="24"/>
        </w:rPr>
      </w:pPr>
    </w:p>
    <w:p w14:paraId="2FD38453" w14:textId="77777777" w:rsidR="00F3237A" w:rsidRPr="006319AE" w:rsidRDefault="00F3237A" w:rsidP="00F3237A">
      <w:pPr>
        <w:spacing w:line="256" w:lineRule="auto"/>
        <w:rPr>
          <w:sz w:val="24"/>
          <w:szCs w:val="24"/>
        </w:rPr>
      </w:pPr>
    </w:p>
    <w:p w14:paraId="2E89DB06" w14:textId="77777777" w:rsidR="00F3237A" w:rsidRPr="006319AE" w:rsidRDefault="00F3237A" w:rsidP="00F3237A">
      <w:pPr>
        <w:rPr>
          <w:sz w:val="24"/>
          <w:szCs w:val="24"/>
        </w:rPr>
      </w:pPr>
      <w:r w:rsidRPr="006319AE">
        <w:rPr>
          <w:sz w:val="24"/>
          <w:szCs w:val="24"/>
        </w:rPr>
        <w:t>UO DŠS je sprejel naslednji</w:t>
      </w:r>
    </w:p>
    <w:p w14:paraId="79A43637" w14:textId="77777777" w:rsidR="00F3237A" w:rsidRPr="006319AE" w:rsidRDefault="00F3237A" w:rsidP="00F3237A">
      <w:pPr>
        <w:rPr>
          <w:b/>
          <w:bCs/>
          <w:sz w:val="24"/>
          <w:szCs w:val="24"/>
        </w:rPr>
      </w:pPr>
    </w:p>
    <w:p w14:paraId="2BC0CF4C" w14:textId="77777777" w:rsidR="00F3237A" w:rsidRPr="006319AE" w:rsidRDefault="00F3237A" w:rsidP="00F3237A">
      <w:pPr>
        <w:spacing w:line="240" w:lineRule="auto"/>
        <w:rPr>
          <w:b/>
          <w:bCs/>
          <w:sz w:val="24"/>
          <w:szCs w:val="24"/>
        </w:rPr>
      </w:pPr>
      <w:r w:rsidRPr="006319AE">
        <w:rPr>
          <w:b/>
          <w:bCs/>
          <w:sz w:val="24"/>
          <w:szCs w:val="24"/>
        </w:rPr>
        <w:t>DNEVNI RED:</w:t>
      </w:r>
    </w:p>
    <w:p w14:paraId="78CC25EA" w14:textId="1E4CA4F5" w:rsidR="006319AE" w:rsidRPr="006319AE" w:rsidRDefault="006319AE" w:rsidP="006319AE">
      <w:pPr>
        <w:pStyle w:val="Brezrazmikov"/>
        <w:rPr>
          <w:sz w:val="24"/>
          <w:szCs w:val="24"/>
        </w:rPr>
      </w:pPr>
      <w:r w:rsidRPr="006319AE">
        <w:rPr>
          <w:sz w:val="24"/>
          <w:szCs w:val="24"/>
        </w:rPr>
        <w:t xml:space="preserve">1. </w:t>
      </w:r>
      <w:r>
        <w:rPr>
          <w:sz w:val="24"/>
          <w:szCs w:val="24"/>
        </w:rPr>
        <w:t>Učilnica 337</w:t>
      </w:r>
    </w:p>
    <w:p w14:paraId="4AD78A3A" w14:textId="4FE12E5D" w:rsidR="006319AE" w:rsidRPr="006319AE" w:rsidRDefault="006319AE" w:rsidP="006319AE">
      <w:pPr>
        <w:pStyle w:val="Brezrazmikov"/>
        <w:rPr>
          <w:sz w:val="24"/>
          <w:szCs w:val="24"/>
        </w:rPr>
      </w:pPr>
      <w:r w:rsidRPr="006319AE">
        <w:rPr>
          <w:sz w:val="24"/>
          <w:szCs w:val="24"/>
        </w:rPr>
        <w:t xml:space="preserve">2. </w:t>
      </w:r>
      <w:r>
        <w:rPr>
          <w:sz w:val="24"/>
          <w:szCs w:val="24"/>
        </w:rPr>
        <w:t>TikTok</w:t>
      </w:r>
    </w:p>
    <w:p w14:paraId="49DEB59A" w14:textId="07E02AF9" w:rsidR="006319AE" w:rsidRPr="006319AE" w:rsidRDefault="006319AE" w:rsidP="006319AE">
      <w:pPr>
        <w:pStyle w:val="Brezrazmikov"/>
        <w:rPr>
          <w:sz w:val="24"/>
          <w:szCs w:val="24"/>
        </w:rPr>
      </w:pPr>
      <w:r w:rsidRPr="006319AE">
        <w:rPr>
          <w:sz w:val="24"/>
          <w:szCs w:val="24"/>
        </w:rPr>
        <w:t xml:space="preserve">3. </w:t>
      </w:r>
      <w:r>
        <w:rPr>
          <w:sz w:val="24"/>
          <w:szCs w:val="24"/>
        </w:rPr>
        <w:t>Škatla s pripombami</w:t>
      </w:r>
    </w:p>
    <w:p w14:paraId="7FE9A950" w14:textId="2C3BEC9D" w:rsidR="006319AE" w:rsidRPr="006319AE" w:rsidRDefault="006319AE" w:rsidP="006319AE">
      <w:pPr>
        <w:pStyle w:val="Brezrazmikov"/>
        <w:rPr>
          <w:sz w:val="24"/>
          <w:szCs w:val="24"/>
        </w:rPr>
      </w:pPr>
      <w:r w:rsidRPr="006319AE">
        <w:rPr>
          <w:sz w:val="24"/>
          <w:szCs w:val="24"/>
        </w:rPr>
        <w:t>4.</w:t>
      </w:r>
      <w:r>
        <w:rPr>
          <w:sz w:val="24"/>
          <w:szCs w:val="24"/>
        </w:rPr>
        <w:t xml:space="preserve"> Puloverji</w:t>
      </w:r>
    </w:p>
    <w:p w14:paraId="67FCB975" w14:textId="42115022" w:rsidR="006319AE" w:rsidRDefault="006319AE" w:rsidP="006319AE">
      <w:pPr>
        <w:spacing w:line="240" w:lineRule="auto"/>
        <w:rPr>
          <w:sz w:val="24"/>
          <w:szCs w:val="24"/>
        </w:rPr>
      </w:pPr>
      <w:r w:rsidRPr="006319AE">
        <w:rPr>
          <w:sz w:val="24"/>
          <w:szCs w:val="24"/>
        </w:rPr>
        <w:t>5. Razno</w:t>
      </w:r>
    </w:p>
    <w:p w14:paraId="01CB9FE3" w14:textId="77777777" w:rsidR="006319AE" w:rsidRDefault="006319AE" w:rsidP="006319AE">
      <w:pPr>
        <w:spacing w:line="240" w:lineRule="auto"/>
        <w:rPr>
          <w:sz w:val="24"/>
          <w:szCs w:val="24"/>
        </w:rPr>
      </w:pPr>
    </w:p>
    <w:p w14:paraId="6807C4E7" w14:textId="77777777" w:rsidR="006319AE" w:rsidRDefault="006319AE" w:rsidP="006319AE">
      <w:pPr>
        <w:spacing w:line="240" w:lineRule="auto"/>
        <w:rPr>
          <w:sz w:val="24"/>
          <w:szCs w:val="24"/>
        </w:rPr>
      </w:pPr>
    </w:p>
    <w:p w14:paraId="2DB0D9B6" w14:textId="672CCDBC" w:rsidR="006319AE" w:rsidRDefault="006319AE" w:rsidP="006319AE">
      <w:pPr>
        <w:spacing w:line="240" w:lineRule="auto"/>
        <w:rPr>
          <w:b/>
          <w:bCs/>
          <w:sz w:val="24"/>
          <w:szCs w:val="24"/>
        </w:rPr>
      </w:pPr>
      <w:r w:rsidRPr="006319AE">
        <w:rPr>
          <w:b/>
          <w:bCs/>
          <w:sz w:val="24"/>
          <w:szCs w:val="24"/>
        </w:rPr>
        <w:t>K točki 1</w:t>
      </w:r>
    </w:p>
    <w:p w14:paraId="1C8503CC" w14:textId="07B2C8C6" w:rsidR="006319AE" w:rsidRDefault="00166D92" w:rsidP="006319AE">
      <w:pPr>
        <w:spacing w:line="240" w:lineRule="auto"/>
        <w:rPr>
          <w:sz w:val="24"/>
          <w:szCs w:val="24"/>
        </w:rPr>
      </w:pPr>
      <w:r>
        <w:rPr>
          <w:sz w:val="24"/>
          <w:szCs w:val="24"/>
        </w:rPr>
        <w:t>UO DŠS se posvetuje in odloči, da se igre shrani v lesen zabojček oz. škatlo, ki jo bo priskrbela Tanja Gartner. Prav tako UO DŠS odloči, da bo škatla postavljena na okensko polico v učilnici 337. Maks Pipp opozori, da se objavi tudi oglas na Instagramu, za kar se javi Katja Velikonja.</w:t>
      </w:r>
    </w:p>
    <w:p w14:paraId="1E4BE430" w14:textId="77777777" w:rsidR="00166D92" w:rsidRPr="00166D92" w:rsidRDefault="00166D92" w:rsidP="006319AE">
      <w:pPr>
        <w:spacing w:line="240" w:lineRule="auto"/>
        <w:rPr>
          <w:b/>
          <w:bCs/>
          <w:sz w:val="24"/>
          <w:szCs w:val="24"/>
        </w:rPr>
      </w:pPr>
    </w:p>
    <w:p w14:paraId="5367EC74" w14:textId="1070DA54" w:rsidR="00166D92" w:rsidRDefault="00166D92" w:rsidP="006319AE">
      <w:pPr>
        <w:spacing w:line="240" w:lineRule="auto"/>
        <w:rPr>
          <w:b/>
          <w:bCs/>
          <w:sz w:val="24"/>
          <w:szCs w:val="24"/>
        </w:rPr>
      </w:pPr>
      <w:r w:rsidRPr="00166D92">
        <w:rPr>
          <w:b/>
          <w:bCs/>
          <w:sz w:val="24"/>
          <w:szCs w:val="24"/>
        </w:rPr>
        <w:t>K točki 2</w:t>
      </w:r>
    </w:p>
    <w:p w14:paraId="16B3CF32" w14:textId="701ECD82" w:rsidR="00166D92" w:rsidRDefault="00166D92" w:rsidP="006319AE">
      <w:pPr>
        <w:spacing w:line="240" w:lineRule="auto"/>
        <w:rPr>
          <w:sz w:val="24"/>
          <w:szCs w:val="24"/>
        </w:rPr>
      </w:pPr>
      <w:r>
        <w:rPr>
          <w:sz w:val="24"/>
          <w:szCs w:val="24"/>
        </w:rPr>
        <w:t xml:space="preserve">Katja Velikonja </w:t>
      </w:r>
      <w:r w:rsidR="00752DE0">
        <w:rPr>
          <w:sz w:val="24"/>
          <w:szCs w:val="24"/>
        </w:rPr>
        <w:t>predstavi</w:t>
      </w:r>
      <w:r>
        <w:rPr>
          <w:sz w:val="24"/>
          <w:szCs w:val="24"/>
        </w:rPr>
        <w:t xml:space="preserve"> ključne podatke, ki jih je pridobila na sestanku z ravnateljico. </w:t>
      </w:r>
      <w:r w:rsidR="00CC4495">
        <w:rPr>
          <w:sz w:val="24"/>
          <w:szCs w:val="24"/>
        </w:rPr>
        <w:t>UO DŠS potrdi, da bodo s TikTok profilom naši dijaki bolj informirani in da se bo število vpisa dijakov na našo šolo povečalo.</w:t>
      </w:r>
    </w:p>
    <w:p w14:paraId="0A332678" w14:textId="77777777" w:rsidR="00CC4495" w:rsidRDefault="00CC4495" w:rsidP="006319AE">
      <w:pPr>
        <w:spacing w:line="240" w:lineRule="auto"/>
        <w:rPr>
          <w:sz w:val="24"/>
          <w:szCs w:val="24"/>
        </w:rPr>
      </w:pPr>
    </w:p>
    <w:p w14:paraId="25376CC1" w14:textId="52BC35D9" w:rsidR="00CC4495" w:rsidRPr="002E2DF9" w:rsidRDefault="00CC4495" w:rsidP="006319AE">
      <w:pPr>
        <w:spacing w:line="240" w:lineRule="auto"/>
        <w:rPr>
          <w:b/>
          <w:bCs/>
          <w:sz w:val="24"/>
          <w:szCs w:val="24"/>
        </w:rPr>
      </w:pPr>
      <w:r w:rsidRPr="002E2DF9">
        <w:rPr>
          <w:b/>
          <w:bCs/>
          <w:sz w:val="24"/>
          <w:szCs w:val="24"/>
        </w:rPr>
        <w:t>K točki 3</w:t>
      </w:r>
    </w:p>
    <w:p w14:paraId="2DE0741A" w14:textId="33D0590B" w:rsidR="00CC4495" w:rsidRDefault="002E2DF9" w:rsidP="006319AE">
      <w:pPr>
        <w:spacing w:line="240" w:lineRule="auto"/>
        <w:rPr>
          <w:sz w:val="24"/>
          <w:szCs w:val="24"/>
        </w:rPr>
      </w:pPr>
      <w:r>
        <w:rPr>
          <w:sz w:val="24"/>
          <w:szCs w:val="24"/>
        </w:rPr>
        <w:t>UO DŠS se posvetuje o izgledu škatle. Odloči, da se bo škatlo prevzelo pri socialni delavki. Katja Velikonja je dodeljena za oglaševanje škatle s pripombami na Instagramu.</w:t>
      </w:r>
    </w:p>
    <w:p w14:paraId="3C2C7040" w14:textId="77777777" w:rsidR="002E2DF9" w:rsidRDefault="002E2DF9" w:rsidP="006319AE">
      <w:pPr>
        <w:spacing w:line="240" w:lineRule="auto"/>
        <w:rPr>
          <w:sz w:val="24"/>
          <w:szCs w:val="24"/>
        </w:rPr>
      </w:pPr>
    </w:p>
    <w:p w14:paraId="64634318" w14:textId="49C56514" w:rsidR="002E2DF9" w:rsidRDefault="002E2DF9" w:rsidP="006319AE">
      <w:pPr>
        <w:spacing w:line="240" w:lineRule="auto"/>
        <w:rPr>
          <w:b/>
          <w:bCs/>
          <w:sz w:val="24"/>
          <w:szCs w:val="24"/>
        </w:rPr>
      </w:pPr>
      <w:r w:rsidRPr="002E2DF9">
        <w:rPr>
          <w:b/>
          <w:bCs/>
          <w:sz w:val="24"/>
          <w:szCs w:val="24"/>
        </w:rPr>
        <w:t>K točki 4</w:t>
      </w:r>
    </w:p>
    <w:p w14:paraId="3B427D54" w14:textId="5E9D281C" w:rsidR="002E2DF9" w:rsidRPr="002E2DF9" w:rsidRDefault="00DA04DB" w:rsidP="006319AE">
      <w:pPr>
        <w:spacing w:line="240" w:lineRule="auto"/>
        <w:rPr>
          <w:sz w:val="24"/>
          <w:szCs w:val="24"/>
        </w:rPr>
      </w:pPr>
      <w:r>
        <w:rPr>
          <w:sz w:val="24"/>
          <w:szCs w:val="24"/>
        </w:rPr>
        <w:t>Maks Pipp informira UO DŠS, da se lahko prične zbiranje naročilnic za šolske puloverje. UO DŠS odloči, da se naslednje leto zbiranje prijav začne že septembra. Projekt Šolski puloverji je dodeljen Gašperju Čarmanu.</w:t>
      </w:r>
    </w:p>
    <w:p w14:paraId="77A13678" w14:textId="77777777" w:rsidR="00F3237A" w:rsidRDefault="00F3237A" w:rsidP="006319AE">
      <w:pPr>
        <w:spacing w:line="240" w:lineRule="auto"/>
        <w:rPr>
          <w:sz w:val="24"/>
          <w:szCs w:val="24"/>
        </w:rPr>
      </w:pPr>
    </w:p>
    <w:p w14:paraId="6259DAE1" w14:textId="77777777" w:rsidR="00603658" w:rsidRDefault="00603658" w:rsidP="006319AE">
      <w:pPr>
        <w:spacing w:line="240" w:lineRule="auto"/>
        <w:rPr>
          <w:b/>
          <w:bCs/>
          <w:sz w:val="24"/>
          <w:szCs w:val="24"/>
        </w:rPr>
      </w:pPr>
    </w:p>
    <w:p w14:paraId="1E75985D" w14:textId="77777777" w:rsidR="00603658" w:rsidRDefault="00603658" w:rsidP="006319AE">
      <w:pPr>
        <w:spacing w:line="240" w:lineRule="auto"/>
        <w:rPr>
          <w:b/>
          <w:bCs/>
          <w:sz w:val="24"/>
          <w:szCs w:val="24"/>
        </w:rPr>
      </w:pPr>
    </w:p>
    <w:p w14:paraId="0DF50ED2" w14:textId="77777777" w:rsidR="00603658" w:rsidRDefault="00603658" w:rsidP="006319AE">
      <w:pPr>
        <w:spacing w:line="240" w:lineRule="auto"/>
        <w:rPr>
          <w:b/>
          <w:bCs/>
          <w:sz w:val="24"/>
          <w:szCs w:val="24"/>
        </w:rPr>
      </w:pPr>
    </w:p>
    <w:p w14:paraId="55B58B30" w14:textId="2062EB99" w:rsidR="009A2B3E" w:rsidRDefault="009A2B3E" w:rsidP="006319AE">
      <w:pPr>
        <w:spacing w:line="240" w:lineRule="auto"/>
        <w:rPr>
          <w:b/>
          <w:bCs/>
          <w:sz w:val="24"/>
          <w:szCs w:val="24"/>
        </w:rPr>
      </w:pPr>
      <w:r>
        <w:rPr>
          <w:b/>
          <w:bCs/>
          <w:sz w:val="24"/>
          <w:szCs w:val="24"/>
        </w:rPr>
        <w:lastRenderedPageBreak/>
        <w:t>K točki 5</w:t>
      </w:r>
    </w:p>
    <w:p w14:paraId="14050926" w14:textId="7DF4E687" w:rsidR="009A2B3E" w:rsidRDefault="009A2B3E" w:rsidP="006319AE">
      <w:pPr>
        <w:spacing w:line="240" w:lineRule="auto"/>
        <w:rPr>
          <w:sz w:val="24"/>
          <w:szCs w:val="24"/>
        </w:rPr>
      </w:pPr>
      <w:r>
        <w:rPr>
          <w:sz w:val="24"/>
          <w:szCs w:val="24"/>
        </w:rPr>
        <w:t>UO DŠS razglasi, da bodo kot lani tudi letos zastopniki UO DŠS na informativnem dnevu informirali bodoče dijake na področju Dijaške šolske skupnosti.</w:t>
      </w:r>
      <w:r w:rsidR="00603658">
        <w:rPr>
          <w:sz w:val="24"/>
          <w:szCs w:val="24"/>
        </w:rPr>
        <w:t xml:space="preserve"> Ema Lenc opozori na prihajajoče dogodke, kot je šahovski krožek. UO DŠS se pomeni od prednostih in slabostih povabljenih gostov na projekt Okrogla miza.</w:t>
      </w:r>
    </w:p>
    <w:p w14:paraId="3976ECE0" w14:textId="77777777" w:rsidR="0083359D" w:rsidRDefault="0083359D" w:rsidP="006319AE">
      <w:pPr>
        <w:spacing w:line="240" w:lineRule="auto"/>
        <w:rPr>
          <w:sz w:val="24"/>
          <w:szCs w:val="24"/>
        </w:rPr>
      </w:pPr>
    </w:p>
    <w:p w14:paraId="2952AC99" w14:textId="233444A8" w:rsidR="0083359D" w:rsidRDefault="0083359D" w:rsidP="0083359D">
      <w:pPr>
        <w:pStyle w:val="Brezrazmikov"/>
        <w:spacing w:line="360" w:lineRule="auto"/>
      </w:pPr>
      <w:r>
        <w:t>Seja UO DŠS se je zaključila 11.24.</w:t>
      </w:r>
    </w:p>
    <w:p w14:paraId="63B43E66" w14:textId="1B010B21" w:rsidR="0083359D" w:rsidRDefault="0083359D" w:rsidP="0083359D">
      <w:pPr>
        <w:pStyle w:val="Brezrazmikov"/>
        <w:spacing w:line="360" w:lineRule="auto"/>
      </w:pPr>
      <w:r>
        <w:t>V Škofji Loki 7. 1. 2026.</w:t>
      </w:r>
    </w:p>
    <w:p w14:paraId="604255F7" w14:textId="77777777" w:rsidR="0083359D" w:rsidRDefault="0083359D" w:rsidP="0083359D">
      <w:pPr>
        <w:pStyle w:val="Brezrazmikov"/>
        <w:spacing w:line="360" w:lineRule="auto"/>
      </w:pPr>
    </w:p>
    <w:p w14:paraId="5C36E973" w14:textId="77777777" w:rsidR="0083359D" w:rsidRDefault="0083359D" w:rsidP="0083359D">
      <w:pPr>
        <w:pStyle w:val="Brezrazmikov"/>
        <w:spacing w:line="360" w:lineRule="auto"/>
      </w:pPr>
    </w:p>
    <w:p w14:paraId="361DFC61" w14:textId="77777777" w:rsidR="0083359D" w:rsidRDefault="0083359D" w:rsidP="0083359D">
      <w:pPr>
        <w:pStyle w:val="Brezrazmikov"/>
        <w:spacing w:line="360" w:lineRule="auto"/>
      </w:pPr>
    </w:p>
    <w:p w14:paraId="28267121" w14:textId="3718B5C6" w:rsidR="0083359D" w:rsidRPr="0083359D" w:rsidRDefault="0083359D" w:rsidP="0083359D">
      <w:pPr>
        <w:pStyle w:val="Brezrazmikov"/>
        <w:spacing w:line="360" w:lineRule="auto"/>
        <w:rPr>
          <w:sz w:val="24"/>
          <w:szCs w:val="24"/>
        </w:rPr>
      </w:pPr>
      <w:r w:rsidRPr="0083359D">
        <w:rPr>
          <w:sz w:val="24"/>
          <w:szCs w:val="24"/>
        </w:rPr>
        <w:t xml:space="preserve">           Zapisnik zapisal:                                                                                        Zapisnik potrjuje:</w:t>
      </w:r>
    </w:p>
    <w:p w14:paraId="2808FE81" w14:textId="4862AEB9" w:rsidR="0083359D" w:rsidRPr="0083359D" w:rsidRDefault="0083359D" w:rsidP="0083359D">
      <w:pPr>
        <w:pStyle w:val="Brezrazmikov"/>
        <w:spacing w:line="360" w:lineRule="auto"/>
        <w:rPr>
          <w:sz w:val="24"/>
          <w:szCs w:val="24"/>
        </w:rPr>
      </w:pPr>
      <w:r w:rsidRPr="0083359D">
        <w:rPr>
          <w:sz w:val="24"/>
          <w:szCs w:val="24"/>
        </w:rPr>
        <w:t xml:space="preserve">         </w:t>
      </w:r>
    </w:p>
    <w:p w14:paraId="038B40A2" w14:textId="0228AAB8" w:rsidR="0083359D" w:rsidRPr="0083359D" w:rsidRDefault="0083359D" w:rsidP="0083359D">
      <w:pPr>
        <w:pStyle w:val="Brezrazmikov"/>
        <w:spacing w:line="360" w:lineRule="auto"/>
        <w:rPr>
          <w:b/>
          <w:bCs/>
          <w:sz w:val="24"/>
          <w:szCs w:val="24"/>
        </w:rPr>
      </w:pPr>
      <w:r w:rsidRPr="0083359D">
        <w:rPr>
          <w:b/>
          <w:bCs/>
          <w:sz w:val="24"/>
          <w:szCs w:val="24"/>
        </w:rPr>
        <w:t xml:space="preserve">            Tilen Terkaj                                                                                                  Katja Velikonja</w:t>
      </w:r>
    </w:p>
    <w:p w14:paraId="0B6692F0" w14:textId="1EC6B3AD" w:rsidR="0083359D" w:rsidRPr="0083359D" w:rsidRDefault="0083359D" w:rsidP="0083359D">
      <w:pPr>
        <w:pStyle w:val="Brezrazmikov"/>
        <w:spacing w:line="360" w:lineRule="auto"/>
        <w:rPr>
          <w:sz w:val="24"/>
          <w:szCs w:val="24"/>
        </w:rPr>
      </w:pPr>
      <w:r w:rsidRPr="0083359D">
        <w:rPr>
          <w:sz w:val="24"/>
          <w:szCs w:val="24"/>
        </w:rPr>
        <w:t xml:space="preserve">            Tajnik UO DŠS                                                                                             Članica UO DŠS</w:t>
      </w:r>
    </w:p>
    <w:p w14:paraId="14CAC093" w14:textId="77777777" w:rsidR="0083359D" w:rsidRDefault="0083359D" w:rsidP="0083359D">
      <w:pPr>
        <w:pStyle w:val="Brezrazmikov"/>
        <w:spacing w:line="360" w:lineRule="auto"/>
      </w:pPr>
    </w:p>
    <w:p w14:paraId="414A81FF" w14:textId="77777777" w:rsidR="0083359D" w:rsidRDefault="0083359D" w:rsidP="0083359D">
      <w:pPr>
        <w:pStyle w:val="Brezrazmikov"/>
        <w:spacing w:line="360" w:lineRule="auto"/>
      </w:pPr>
    </w:p>
    <w:p w14:paraId="5F2CC69B" w14:textId="77777777" w:rsidR="0083359D" w:rsidRPr="009A2B3E" w:rsidRDefault="0083359D" w:rsidP="006319AE">
      <w:pPr>
        <w:spacing w:line="240" w:lineRule="auto"/>
        <w:rPr>
          <w:sz w:val="24"/>
          <w:szCs w:val="24"/>
        </w:rPr>
      </w:pPr>
    </w:p>
    <w:sectPr w:rsidR="0083359D" w:rsidRPr="009A2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C9160E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2045667775">
    <w:abstractNumId w:val="0"/>
  </w:num>
  <w:num w:numId="2" w16cid:durableId="776558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69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7A"/>
    <w:rsid w:val="00050719"/>
    <w:rsid w:val="00166D92"/>
    <w:rsid w:val="001C3EE1"/>
    <w:rsid w:val="002E2DF9"/>
    <w:rsid w:val="00603658"/>
    <w:rsid w:val="006319AE"/>
    <w:rsid w:val="0072534B"/>
    <w:rsid w:val="00752DE0"/>
    <w:rsid w:val="007E01E5"/>
    <w:rsid w:val="0083359D"/>
    <w:rsid w:val="009A2B3E"/>
    <w:rsid w:val="00AE078C"/>
    <w:rsid w:val="00C20661"/>
    <w:rsid w:val="00CC4495"/>
    <w:rsid w:val="00D967A1"/>
    <w:rsid w:val="00DA04DB"/>
    <w:rsid w:val="00F3237A"/>
    <w:rsid w:val="00F34F39"/>
    <w:rsid w:val="00FA62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400E"/>
  <w15:chartTrackingRefBased/>
  <w15:docId w15:val="{42FF9EBE-3BD2-428E-A555-E9F3A501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32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32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3237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237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237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237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237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237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237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237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3237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3237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237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237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237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237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237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237A"/>
    <w:rPr>
      <w:rFonts w:eastAsiaTheme="majorEastAsia" w:cstheme="majorBidi"/>
      <w:color w:val="272727" w:themeColor="text1" w:themeTint="D8"/>
    </w:rPr>
  </w:style>
  <w:style w:type="paragraph" w:styleId="Naslov">
    <w:name w:val="Title"/>
    <w:basedOn w:val="Navaden"/>
    <w:next w:val="Navaden"/>
    <w:link w:val="NaslovZnak"/>
    <w:uiPriority w:val="10"/>
    <w:qFormat/>
    <w:rsid w:val="00F32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237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237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237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237A"/>
    <w:pPr>
      <w:spacing w:before="160"/>
      <w:jc w:val="center"/>
    </w:pPr>
    <w:rPr>
      <w:i/>
      <w:iCs/>
      <w:color w:val="404040" w:themeColor="text1" w:themeTint="BF"/>
    </w:rPr>
  </w:style>
  <w:style w:type="character" w:customStyle="1" w:styleId="CitatZnak">
    <w:name w:val="Citat Znak"/>
    <w:basedOn w:val="Privzetapisavaodstavka"/>
    <w:link w:val="Citat"/>
    <w:uiPriority w:val="29"/>
    <w:rsid w:val="00F3237A"/>
    <w:rPr>
      <w:i/>
      <w:iCs/>
      <w:color w:val="404040" w:themeColor="text1" w:themeTint="BF"/>
    </w:rPr>
  </w:style>
  <w:style w:type="paragraph" w:styleId="Odstavekseznama">
    <w:name w:val="List Paragraph"/>
    <w:basedOn w:val="Navaden"/>
    <w:uiPriority w:val="34"/>
    <w:qFormat/>
    <w:rsid w:val="00F3237A"/>
    <w:pPr>
      <w:ind w:left="720"/>
      <w:contextualSpacing/>
    </w:pPr>
  </w:style>
  <w:style w:type="character" w:styleId="Intenzivenpoudarek">
    <w:name w:val="Intense Emphasis"/>
    <w:basedOn w:val="Privzetapisavaodstavka"/>
    <w:uiPriority w:val="21"/>
    <w:qFormat/>
    <w:rsid w:val="00F3237A"/>
    <w:rPr>
      <w:i/>
      <w:iCs/>
      <w:color w:val="0F4761" w:themeColor="accent1" w:themeShade="BF"/>
    </w:rPr>
  </w:style>
  <w:style w:type="paragraph" w:styleId="Intenzivencitat">
    <w:name w:val="Intense Quote"/>
    <w:basedOn w:val="Navaden"/>
    <w:next w:val="Navaden"/>
    <w:link w:val="IntenzivencitatZnak"/>
    <w:uiPriority w:val="30"/>
    <w:qFormat/>
    <w:rsid w:val="00F32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237A"/>
    <w:rPr>
      <w:i/>
      <w:iCs/>
      <w:color w:val="0F4761" w:themeColor="accent1" w:themeShade="BF"/>
    </w:rPr>
  </w:style>
  <w:style w:type="character" w:styleId="Intenzivensklic">
    <w:name w:val="Intense Reference"/>
    <w:basedOn w:val="Privzetapisavaodstavka"/>
    <w:uiPriority w:val="32"/>
    <w:qFormat/>
    <w:rsid w:val="00F3237A"/>
    <w:rPr>
      <w:b/>
      <w:bCs/>
      <w:smallCaps/>
      <w:color w:val="0F4761" w:themeColor="accent1" w:themeShade="BF"/>
      <w:spacing w:val="5"/>
    </w:rPr>
  </w:style>
  <w:style w:type="paragraph" w:styleId="Brezrazmikov">
    <w:name w:val="No Spacing"/>
    <w:uiPriority w:val="1"/>
    <w:qFormat/>
    <w:rsid w:val="00631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357</Words>
  <Characters>2040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11</cp:revision>
  <dcterms:created xsi:type="dcterms:W3CDTF">2026-01-07T22:57:00Z</dcterms:created>
  <dcterms:modified xsi:type="dcterms:W3CDTF">2026-01-15T22:56:00Z</dcterms:modified>
</cp:coreProperties>
</file>